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color w:val="ff0000"/>
          <w:sz w:val="52"/>
          <w:szCs w:val="52"/>
        </w:rPr>
      </w:pPr>
      <w:r w:rsidDel="00000000" w:rsidR="00000000" w:rsidRPr="00000000">
        <w:rPr>
          <w:color w:val="ff0000"/>
          <w:sz w:val="52"/>
          <w:szCs w:val="52"/>
          <w:rtl w:val="0"/>
        </w:rPr>
        <w:t xml:space="preserve"> </w:t>
      </w:r>
      <w:r w:rsidDel="00000000" w:rsidR="00000000" w:rsidRPr="00000000">
        <w:rPr>
          <w:rtl w:val="0"/>
        </w:rPr>
      </w:r>
    </w:p>
    <w:p w:rsidR="00000000" w:rsidDel="00000000" w:rsidP="00000000" w:rsidRDefault="00000000" w:rsidRPr="00000000" w14:paraId="00000002">
      <w:pPr>
        <w:jc w:val="center"/>
        <w:rPr>
          <w:b w:val="1"/>
          <w:color w:val="555555"/>
          <w:sz w:val="36"/>
          <w:szCs w:val="36"/>
        </w:rPr>
      </w:pPr>
      <w:r w:rsidDel="00000000" w:rsidR="00000000" w:rsidRPr="00000000">
        <w:rPr>
          <w:b w:val="1"/>
          <w:color w:val="555555"/>
          <w:sz w:val="36"/>
          <w:szCs w:val="36"/>
          <w:rtl w:val="0"/>
        </w:rPr>
        <w:t xml:space="preserve">RÈGLEMENT INTÉRIEUR</w:t>
      </w:r>
    </w:p>
    <w:p w:rsidR="00000000" w:rsidDel="00000000" w:rsidP="00000000" w:rsidRDefault="00000000" w:rsidRPr="00000000" w14:paraId="00000003">
      <w:pPr>
        <w:jc w:val="center"/>
        <w:rPr>
          <w:b w:val="1"/>
          <w:color w:val="555555"/>
          <w:sz w:val="36"/>
          <w:szCs w:val="36"/>
        </w:rPr>
      </w:pPr>
      <w:r w:rsidDel="00000000" w:rsidR="00000000" w:rsidRPr="00000000">
        <w:rPr>
          <w:b w:val="1"/>
          <w:color w:val="555555"/>
          <w:sz w:val="36"/>
          <w:szCs w:val="36"/>
          <w:rtl w:val="0"/>
        </w:rPr>
        <w:t xml:space="preserve">DU CLUB CANOE KAYAK HAUTE ISERE</w:t>
      </w:r>
    </w:p>
    <w:p w:rsidR="00000000" w:rsidDel="00000000" w:rsidP="00000000" w:rsidRDefault="00000000" w:rsidRPr="00000000" w14:paraId="00000004">
      <w:pPr>
        <w:rPr>
          <w:color w:val="333333"/>
        </w:rPr>
      </w:pPr>
      <w:r w:rsidDel="00000000" w:rsidR="00000000" w:rsidRPr="00000000">
        <w:rPr>
          <w:rtl w:val="0"/>
        </w:rPr>
      </w:r>
    </w:p>
    <w:p w:rsidR="00000000" w:rsidDel="00000000" w:rsidP="00000000" w:rsidRDefault="00000000" w:rsidRPr="00000000" w14:paraId="00000005">
      <w:pPr>
        <w:rPr>
          <w:b w:val="1"/>
          <w:color w:val="333333"/>
          <w:sz w:val="36"/>
          <w:szCs w:val="36"/>
        </w:rPr>
      </w:pPr>
      <w:r w:rsidDel="00000000" w:rsidR="00000000" w:rsidRPr="00000000">
        <w:rPr>
          <w:b w:val="1"/>
          <w:color w:val="333333"/>
          <w:sz w:val="36"/>
          <w:szCs w:val="36"/>
          <w:u w:val="single"/>
          <w:rtl w:val="0"/>
        </w:rPr>
        <w:t xml:space="preserve">Inscriptions</w:t>
      </w:r>
      <w:r w:rsidDel="00000000" w:rsidR="00000000" w:rsidRPr="00000000">
        <w:rPr>
          <w:b w:val="1"/>
          <w:color w:val="333333"/>
          <w:sz w:val="36"/>
          <w:szCs w:val="36"/>
          <w:rtl w:val="0"/>
        </w:rPr>
        <w:t xml:space="preserve"> :</w:t>
      </w:r>
    </w:p>
    <w:p w:rsidR="00000000" w:rsidDel="00000000" w:rsidP="00000000" w:rsidRDefault="00000000" w:rsidRPr="00000000" w14:paraId="00000006">
      <w:pPr>
        <w:rPr>
          <w:b w:val="1"/>
          <w:color w:val="333333"/>
          <w:sz w:val="36"/>
          <w:szCs w:val="36"/>
        </w:rPr>
      </w:pPr>
      <w:r w:rsidDel="00000000" w:rsidR="00000000" w:rsidRPr="00000000">
        <w:rPr>
          <w:rtl w:val="0"/>
        </w:rPr>
      </w:r>
    </w:p>
    <w:p w:rsidR="00000000" w:rsidDel="00000000" w:rsidP="00000000" w:rsidRDefault="00000000" w:rsidRPr="00000000" w14:paraId="00000007">
      <w:pPr>
        <w:rPr>
          <w:color w:val="333333"/>
        </w:rPr>
      </w:pPr>
      <w:r w:rsidDel="00000000" w:rsidR="00000000" w:rsidRPr="00000000">
        <w:rPr>
          <w:color w:val="333333"/>
          <w:rtl w:val="0"/>
        </w:rPr>
        <w:t xml:space="preserve">Toute adhésion doit faire l’objet :</w:t>
      </w:r>
    </w:p>
    <w:p w:rsidR="00000000" w:rsidDel="00000000" w:rsidP="00000000" w:rsidRDefault="00000000" w:rsidRPr="00000000" w14:paraId="00000008">
      <w:pPr>
        <w:rPr>
          <w:color w:val="333333"/>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D’une fiche d’inscription.</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D’un certificat médical de non contre indication à la pratique du canoë kayak ainsi que la pratique en compétition (pour les jeunes et les compétiteurs).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D’une autorisation des parents ou du tuteur légal.</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Du règlement de son adhésion.</w:t>
      </w:r>
    </w:p>
    <w:p w:rsidR="00000000" w:rsidDel="00000000" w:rsidP="00000000" w:rsidRDefault="00000000" w:rsidRPr="00000000" w14:paraId="0000000D">
      <w:pPr>
        <w:rPr/>
      </w:pPr>
      <w:r w:rsidDel="00000000" w:rsidR="00000000" w:rsidRPr="00000000">
        <w:rPr>
          <w:rtl w:val="0"/>
        </w:rPr>
        <w:t xml:space="preserve">Remarques </w:t>
        <w:tab/>
        <w:t xml:space="preserve">: Des tarifs de licence sont différents selon le choix de chacun.</w:t>
      </w:r>
    </w:p>
    <w:p w:rsidR="00000000" w:rsidDel="00000000" w:rsidP="00000000" w:rsidRDefault="00000000" w:rsidRPr="00000000" w14:paraId="0000000E">
      <w:pPr>
        <w:ind w:left="1416" w:firstLine="0"/>
        <w:rPr/>
      </w:pPr>
      <w:r w:rsidDel="00000000" w:rsidR="00000000" w:rsidRPr="00000000">
        <w:rPr>
          <w:rtl w:val="0"/>
        </w:rPr>
        <w:t xml:space="preserve">: Une réduction est accordé au licencié qui est propriétaire et qui utilise      régulièrement son embarcation. </w:t>
      </w:r>
    </w:p>
    <w:p w:rsidR="00000000" w:rsidDel="00000000" w:rsidP="00000000" w:rsidRDefault="00000000" w:rsidRPr="00000000" w14:paraId="0000000F">
      <w:pPr>
        <w:rPr>
          <w:color w:val="333333"/>
        </w:rPr>
      </w:pPr>
      <w:r w:rsidDel="00000000" w:rsidR="00000000" w:rsidRPr="00000000">
        <w:rPr>
          <w:rtl w:val="0"/>
        </w:rPr>
      </w:r>
    </w:p>
    <w:p w:rsidR="00000000" w:rsidDel="00000000" w:rsidP="00000000" w:rsidRDefault="00000000" w:rsidRPr="00000000" w14:paraId="00000010">
      <w:pPr>
        <w:rPr>
          <w:color w:val="333333"/>
        </w:rPr>
      </w:pPr>
      <w:r w:rsidDel="00000000" w:rsidR="00000000" w:rsidRPr="00000000">
        <w:rPr>
          <w:color w:val="333333"/>
          <w:rtl w:val="0"/>
        </w:rPr>
        <w:t xml:space="preserve">Assurance :</w:t>
      </w:r>
    </w:p>
    <w:p w:rsidR="00000000" w:rsidDel="00000000" w:rsidP="00000000" w:rsidRDefault="00000000" w:rsidRPr="00000000" w14:paraId="00000011">
      <w:pPr>
        <w:rPr>
          <w:color w:val="333333"/>
        </w:rPr>
      </w:pPr>
      <w:r w:rsidDel="00000000" w:rsidR="00000000" w:rsidRPr="00000000">
        <w:rPr>
          <w:rtl w:val="0"/>
        </w:rPr>
      </w:r>
    </w:p>
    <w:p w:rsidR="00000000" w:rsidDel="00000000" w:rsidP="00000000" w:rsidRDefault="00000000" w:rsidRPr="00000000" w14:paraId="00000012">
      <w:pPr>
        <w:rPr/>
      </w:pPr>
      <w:r w:rsidDel="00000000" w:rsidR="00000000" w:rsidRPr="00000000">
        <w:rPr>
          <w:color w:val="333333"/>
          <w:rtl w:val="0"/>
        </w:rPr>
        <w:t xml:space="preserve">La délivrance de la licence garantit une assurance pour l’adhérent, cependant il est proposé une assurance complémentaire que chacun peut </w:t>
      </w:r>
      <w:r w:rsidDel="00000000" w:rsidR="00000000" w:rsidRPr="00000000">
        <w:rPr>
          <w:rtl w:val="0"/>
        </w:rPr>
        <w:t xml:space="preserve">souscrire.</w:t>
      </w:r>
    </w:p>
    <w:p w:rsidR="00000000" w:rsidDel="00000000" w:rsidP="00000000" w:rsidRDefault="00000000" w:rsidRPr="00000000" w14:paraId="00000013">
      <w:pPr>
        <w:rPr>
          <w:color w:val="333333"/>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color w:val="333333"/>
          <w:sz w:val="36"/>
          <w:szCs w:val="36"/>
        </w:rPr>
      </w:pPr>
      <w:r w:rsidDel="00000000" w:rsidR="00000000" w:rsidRPr="00000000">
        <w:rPr>
          <w:b w:val="1"/>
          <w:color w:val="333333"/>
          <w:sz w:val="36"/>
          <w:szCs w:val="36"/>
          <w:u w:val="single"/>
          <w:rtl w:val="0"/>
        </w:rPr>
        <w:t xml:space="preserve">Matériel</w:t>
      </w:r>
      <w:r w:rsidDel="00000000" w:rsidR="00000000" w:rsidRPr="00000000">
        <w:rPr>
          <w:b w:val="1"/>
          <w:color w:val="333333"/>
          <w:sz w:val="36"/>
          <w:szCs w:val="36"/>
          <w:rtl w:val="0"/>
        </w:rPr>
        <w:t xml:space="preserve"> :</w:t>
      </w:r>
    </w:p>
    <w:p w:rsidR="00000000" w:rsidDel="00000000" w:rsidP="00000000" w:rsidRDefault="00000000" w:rsidRPr="00000000" w14:paraId="00000016">
      <w:pPr>
        <w:rPr>
          <w:b w:val="1"/>
          <w:color w:val="333333"/>
          <w:sz w:val="36"/>
          <w:szCs w:val="36"/>
          <w:u w:val="singl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Du matériel peut être mis à disposition des adhérents, ce matériel est sous la responsabilité de l’emprunteur.</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Il doit être restitué en état.</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L’emprunteur doit signaler toute avarie ou dégradation, il peut participer à la réparation.</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L’association se réserve le droit de demander le remboursement total ou partiel de tout matériel endommagé ou manquant (si l’usure ou la perte est due au manque de respect du matériel)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Matériel de compétition</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Ce matériel spécifique est strictement réservé aux membres identifiés de la section compétition. L'utilisation en est réglementée par l’encadrement.</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Possibilité de laisser vos affaires au club (priorité pour les jeunes qui ne peuvent pas se déplacer avec leur propre voiture et qui </w:t>
      </w:r>
      <w:r w:rsidDel="00000000" w:rsidR="00000000" w:rsidRPr="00000000">
        <w:rPr>
          <w:sz w:val="22"/>
          <w:szCs w:val="22"/>
          <w:rtl w:val="0"/>
        </w:rPr>
        <w:t xml:space="preserve">s'entraînent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plusieurs fois par semaine), le nettoyage régulier doit être effectué par ses mêmes personnes. (un planning sera mis en place si nécessaire).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Personne ne doit emprunter du matériel personnel (bateau, pagaie, vêtements) sauf autorisation.</w:t>
      </w:r>
    </w:p>
    <w:p w:rsidR="00000000" w:rsidDel="00000000" w:rsidP="00000000" w:rsidRDefault="00000000" w:rsidRPr="00000000" w14:paraId="00000020">
      <w:pPr>
        <w:rPr>
          <w:color w:val="333333"/>
        </w:rPr>
      </w:pPr>
      <w:r w:rsidDel="00000000" w:rsidR="00000000" w:rsidRPr="00000000">
        <w:rPr>
          <w:rtl w:val="0"/>
        </w:rPr>
      </w:r>
    </w:p>
    <w:p w:rsidR="00000000" w:rsidDel="00000000" w:rsidP="00000000" w:rsidRDefault="00000000" w:rsidRPr="00000000" w14:paraId="00000021">
      <w:pPr>
        <w:rPr>
          <w:b w:val="1"/>
          <w:color w:val="333333"/>
          <w:sz w:val="36"/>
          <w:szCs w:val="36"/>
        </w:rPr>
      </w:pPr>
      <w:r w:rsidDel="00000000" w:rsidR="00000000" w:rsidRPr="00000000">
        <w:rPr>
          <w:b w:val="1"/>
          <w:color w:val="333333"/>
          <w:sz w:val="36"/>
          <w:szCs w:val="36"/>
          <w:u w:val="single"/>
          <w:rtl w:val="0"/>
        </w:rPr>
        <w:t xml:space="preserve">Ouverture du club</w:t>
      </w:r>
      <w:r w:rsidDel="00000000" w:rsidR="00000000" w:rsidRPr="00000000">
        <w:rPr>
          <w:b w:val="1"/>
          <w:color w:val="333333"/>
          <w:sz w:val="36"/>
          <w:szCs w:val="36"/>
          <w:rtl w:val="0"/>
        </w:rPr>
        <w:t xml:space="preserve"> :</w:t>
      </w:r>
    </w:p>
    <w:p w:rsidR="00000000" w:rsidDel="00000000" w:rsidP="00000000" w:rsidRDefault="00000000" w:rsidRPr="00000000" w14:paraId="00000022">
      <w:pPr>
        <w:rPr>
          <w:b w:val="1"/>
          <w:color w:val="333333"/>
          <w:sz w:val="36"/>
          <w:szCs w:val="36"/>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Le club fonctionne toute l’année.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Le club est ouvert aux membres sous la responsabilité d’un dirigeant, d’un moniteur ou d'un permanent.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Un planning de séances encadrées est proposé, cependant celui-ci peut évoluer selon différentes contraintes.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Avant de déposer leurs enfants mineurs au club, les parents ou le responsable légale sont tenus de s’assurer qu’un responsable du club est bien présent pour les accueillir et de se renseigner sur l’heure prévue de fin des activités.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Le club décline toute responsabilité dès la fin officielle de la séance mais également dès le départ des mineurs du lieu des activités.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Certaines activités sont autorisées, sous conditions, en dehors des périodes d'ouverture.</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Chaque adhérent doit justifier d’un niveau de pratique suffisant (pagaie couleur) afin de prétendre à une pratique sans encadrement.</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Les mineurs doivent impérativement avoir obtenu  préalablement l’accord d’un responsable.</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Les parents sont responsables d’une navigation hors séance club.</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Chaque adhérent doit respecter les consignes de sécurité établies par notre fédération.</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La navigation s’effectue toujours dans le respect de la réglementation en cours exigée par la fédération.</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Chaque personne qui pratique une activité au sein du club doit être inscrite sur le cahier de présence (c’est le responsable de la séance ou l’adhérent lui-même qui doit noter son nom sur le cahier de présence).</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La navigation hors séances club est sous la responsabilité du pratiquant. Il est dans tout les cas interdit d’utiliser du matériel club hors séances club pour naviguer.</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La navigation sur l’espace Claude Peschier est réglementée par la réglementation de la fédération ainsi que celle du code du sport.</w:t>
      </w:r>
    </w:p>
    <w:p w:rsidR="00000000" w:rsidDel="00000000" w:rsidP="00000000" w:rsidRDefault="00000000" w:rsidRPr="00000000" w14:paraId="00000031">
      <w:pPr>
        <w:rPr>
          <w:b w:val="1"/>
          <w:sz w:val="36"/>
          <w:szCs w:val="36"/>
          <w:u w:val="single"/>
        </w:rPr>
      </w:pPr>
      <w:r w:rsidDel="00000000" w:rsidR="00000000" w:rsidRPr="00000000">
        <w:rPr>
          <w:b w:val="1"/>
          <w:sz w:val="36"/>
          <w:szCs w:val="36"/>
          <w:u w:val="single"/>
          <w:rtl w:val="0"/>
        </w:rPr>
        <w:t xml:space="preserve">Activités :</w:t>
      </w:r>
    </w:p>
    <w:p w:rsidR="00000000" w:rsidDel="00000000" w:rsidP="00000000" w:rsidRDefault="00000000" w:rsidRPr="00000000" w14:paraId="00000032">
      <w:pPr>
        <w:rPr>
          <w:b w:val="1"/>
          <w:sz w:val="36"/>
          <w:szCs w:val="36"/>
          <w:u w:val="single"/>
        </w:rPr>
      </w:pPr>
      <w:r w:rsidDel="00000000" w:rsidR="00000000" w:rsidRPr="00000000">
        <w:rPr>
          <w:rtl w:val="0"/>
        </w:rPr>
      </w:r>
    </w:p>
    <w:p w:rsidR="00000000" w:rsidDel="00000000" w:rsidP="00000000" w:rsidRDefault="00000000" w:rsidRPr="00000000" w14:paraId="00000033">
      <w:pPr>
        <w:rPr>
          <w:color w:val="333333"/>
        </w:rPr>
      </w:pPr>
      <w:r w:rsidDel="00000000" w:rsidR="00000000" w:rsidRPr="00000000">
        <w:rPr>
          <w:rtl w:val="0"/>
        </w:rPr>
        <w:t xml:space="preserve">Afin de garantir un déroulement harmonieux des activités, l’association délègue à toute personne encadrant, la possibilité de rappeler à l’ordre, voir d’exclure immédiatement de l’activité pour une durée déterminée tout participant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mettant en danger les autres participants par son comportement</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 respectant pas les consignes de sécurité</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tenant des propos raciste, xénophobe ou insultant pour d’autres (participant ou non à l’activité). (Si l’adhérent est mineur, il restera sous la responsabilité de l’encadrant jusqu’à la fin de l’activité).</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 respectant pas l’encadrement (cadres, parents……) </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 respectant pas les consignes données : La sanction sera confirmée par le bureau qui statuera sur la nécessité ou non d’une exclusion prolongée.</w:t>
      </w:r>
    </w:p>
    <w:p w:rsidR="00000000" w:rsidDel="00000000" w:rsidP="00000000" w:rsidRDefault="00000000" w:rsidRPr="00000000" w14:paraId="0000003A">
      <w:pPr>
        <w:rPr>
          <w:color w:val="333333"/>
        </w:rPr>
      </w:pPr>
      <w:r w:rsidDel="00000000" w:rsidR="00000000" w:rsidRPr="00000000">
        <w:rPr>
          <w:color w:val="333333"/>
          <w:rtl w:val="0"/>
        </w:rPr>
        <w:t xml:space="preserve">Le club a des priorités selon la saison, les besoins et la demande. Les adhérents s’engagent à les respecter :</w:t>
      </w:r>
    </w:p>
    <w:p w:rsidR="00000000" w:rsidDel="00000000" w:rsidP="00000000" w:rsidRDefault="00000000" w:rsidRPr="00000000" w14:paraId="0000003B">
      <w:pPr>
        <w:rPr>
          <w:color w:val="333333"/>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La vie du club.</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La gestion du site.</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Les organisations d’évènements.</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La gestion de notre école de pagaie.</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La gestion de l’aire de Bivouac.</w:t>
      </w:r>
    </w:p>
    <w:p w:rsidR="00000000" w:rsidDel="00000000" w:rsidP="00000000" w:rsidRDefault="00000000" w:rsidRPr="00000000" w14:paraId="00000041">
      <w:pPr>
        <w:rPr>
          <w:color w:val="333333"/>
        </w:rPr>
      </w:pPr>
      <w:r w:rsidDel="00000000" w:rsidR="00000000" w:rsidRPr="00000000">
        <w:rPr>
          <w:rtl w:val="0"/>
        </w:rPr>
      </w:r>
    </w:p>
    <w:p w:rsidR="00000000" w:rsidDel="00000000" w:rsidP="00000000" w:rsidRDefault="00000000" w:rsidRPr="00000000" w14:paraId="00000042">
      <w:pPr>
        <w:rPr>
          <w:b w:val="1"/>
          <w:color w:val="333333"/>
          <w:sz w:val="36"/>
          <w:szCs w:val="36"/>
        </w:rPr>
      </w:pPr>
      <w:r w:rsidDel="00000000" w:rsidR="00000000" w:rsidRPr="00000000">
        <w:rPr>
          <w:b w:val="1"/>
          <w:color w:val="333333"/>
          <w:sz w:val="36"/>
          <w:szCs w:val="36"/>
          <w:u w:val="single"/>
          <w:rtl w:val="0"/>
        </w:rPr>
        <w:t xml:space="preserve">Locaux</w:t>
      </w:r>
      <w:r w:rsidDel="00000000" w:rsidR="00000000" w:rsidRPr="00000000">
        <w:rPr>
          <w:b w:val="1"/>
          <w:color w:val="333333"/>
          <w:sz w:val="36"/>
          <w:szCs w:val="36"/>
          <w:rtl w:val="0"/>
        </w:rPr>
        <w:t xml:space="preserve"> :</w:t>
      </w:r>
    </w:p>
    <w:p w:rsidR="00000000" w:rsidDel="00000000" w:rsidP="00000000" w:rsidRDefault="00000000" w:rsidRPr="00000000" w14:paraId="00000043">
      <w:pPr>
        <w:rPr>
          <w:b w:val="1"/>
          <w:color w:val="333333"/>
          <w:sz w:val="36"/>
          <w:szCs w:val="36"/>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Chacun doit respecter l’utilisation des locaux, chaque adhérent peut être sollicité pour participer à l’entretien courant.</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L’utilisation de l’atelier est strictement réservée à des personnes majeures compétentes. Tout mineur se doit d’être accompagné par une personne compétente reconnue par le bureau du club.</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L’accès au nouvel hangar est formellement interdit à toute personne, mineur ou majeure. Seules les personnes certifiées par le bureau peuvent y accéder.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rPr>
          <w:b w:val="1"/>
          <w:color w:val="333333"/>
          <w:sz w:val="36"/>
          <w:szCs w:val="36"/>
          <w:u w:val="single"/>
        </w:rPr>
      </w:pPr>
      <w:r w:rsidDel="00000000" w:rsidR="00000000" w:rsidRPr="00000000">
        <w:rPr>
          <w:b w:val="1"/>
          <w:color w:val="333333"/>
          <w:sz w:val="36"/>
          <w:szCs w:val="36"/>
          <w:u w:val="single"/>
          <w:rtl w:val="0"/>
        </w:rPr>
        <w:t xml:space="preserve">Vol et dégradation :</w:t>
      </w:r>
    </w:p>
    <w:p w:rsidR="00000000" w:rsidDel="00000000" w:rsidP="00000000" w:rsidRDefault="00000000" w:rsidRPr="00000000" w14:paraId="00000049">
      <w:pPr>
        <w:rPr>
          <w:b w:val="1"/>
          <w:color w:val="333333"/>
          <w:sz w:val="36"/>
          <w:szCs w:val="36"/>
          <w:u w:val="singl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Le club décline toute responsabilité en cas de vols de biens personnels perpétrés dans ses locaux.</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Toute dégradation volontaire constatée peut faire l’objet de sanction.</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rPr>
          <w:b w:val="1"/>
          <w:color w:val="333333"/>
          <w:sz w:val="36"/>
          <w:szCs w:val="36"/>
          <w:u w:val="single"/>
        </w:rPr>
      </w:pPr>
      <w:r w:rsidDel="00000000" w:rsidR="00000000" w:rsidRPr="00000000">
        <w:rPr>
          <w:b w:val="1"/>
          <w:color w:val="333333"/>
          <w:sz w:val="36"/>
          <w:szCs w:val="36"/>
          <w:u w:val="single"/>
          <w:rtl w:val="0"/>
        </w:rPr>
        <w:t xml:space="preserve">Matériel roulant :</w:t>
      </w:r>
    </w:p>
    <w:p w:rsidR="00000000" w:rsidDel="00000000" w:rsidP="00000000" w:rsidRDefault="00000000" w:rsidRPr="00000000" w14:paraId="0000004E">
      <w:pPr>
        <w:rPr>
          <w:b w:val="1"/>
          <w:color w:val="333333"/>
          <w:sz w:val="36"/>
          <w:szCs w:val="36"/>
          <w:u w:val="singl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Le club dispose de véhicules et remorques.</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Chacun doit respecter l’utilisation du matériel, chaque adhérent peut être sollicité pour participer à l’entretien courant (nettoyage…)</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C’est le directeur du club ou son président(e) qui autorise les différentes personnes à conduire les véhicules.</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Dans le cadre de l’activité, les adhérents du club peuvent être transportés dans les véhicules de l’association ou les véhicules d’accompagnateurs.</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333333"/>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est interdit à tous les utilisateurs de camion du club de conduire en état d’ivresse  ou après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usage de substances ou plantes classées comme stupéfiants, tout conducteur accepte obligatoirement en utilisant un camion club à exécuter si </w:t>
      </w:r>
      <w:r w:rsidDel="00000000" w:rsidR="00000000" w:rsidRPr="00000000">
        <w:rPr>
          <w:sz w:val="20"/>
          <w:szCs w:val="20"/>
          <w:highlight w:val="white"/>
          <w:rtl w:val="0"/>
        </w:rPr>
        <w:t xml:space="preserve">nécessaire</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un test contrôlant l’état de santé stipulé </w:t>
      </w:r>
      <w:r w:rsidDel="00000000" w:rsidR="00000000" w:rsidRPr="00000000">
        <w:rPr>
          <w:sz w:val="20"/>
          <w:szCs w:val="20"/>
          <w:highlight w:val="white"/>
          <w:rtl w:val="0"/>
        </w:rPr>
        <w:t xml:space="preserve">au-dessus</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(Ivresse, stupéfiant).</w:t>
      </w:r>
      <w:r w:rsidDel="00000000" w:rsidR="00000000" w:rsidRPr="00000000">
        <w:rPr>
          <w:rtl w:val="0"/>
        </w:rPr>
      </w:r>
    </w:p>
    <w:p w:rsidR="00000000" w:rsidDel="00000000" w:rsidP="00000000" w:rsidRDefault="00000000" w:rsidRPr="00000000" w14:paraId="00000054">
      <w:pPr>
        <w:rPr>
          <w:color w:val="333333"/>
        </w:rPr>
      </w:pPr>
      <w:r w:rsidDel="00000000" w:rsidR="00000000" w:rsidRPr="00000000">
        <w:rPr>
          <w:color w:val="333333"/>
          <w:rtl w:val="0"/>
        </w:rPr>
        <w:t xml:space="preserve">Utilisation d'un véhicule personnel :</w:t>
      </w:r>
    </w:p>
    <w:p w:rsidR="00000000" w:rsidDel="00000000" w:rsidP="00000000" w:rsidRDefault="00000000" w:rsidRPr="00000000" w14:paraId="00000055">
      <w:pPr>
        <w:rPr>
          <w:color w:val="333333"/>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Toute personne utilisant son véhicule personnel doit attester être  assurée pour leur véhicule et les personnes transportés.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rPr>
          <w:b w:val="1"/>
          <w:color w:val="333333"/>
          <w:sz w:val="36"/>
          <w:szCs w:val="36"/>
          <w:u w:val="single"/>
        </w:rPr>
      </w:pPr>
      <w:r w:rsidDel="00000000" w:rsidR="00000000" w:rsidRPr="00000000">
        <w:rPr>
          <w:b w:val="1"/>
          <w:color w:val="333333"/>
          <w:sz w:val="36"/>
          <w:szCs w:val="36"/>
          <w:u w:val="single"/>
          <w:rtl w:val="0"/>
        </w:rPr>
        <w:t xml:space="preserve">Information et communication</w:t>
      </w:r>
      <w:r w:rsidDel="00000000" w:rsidR="00000000" w:rsidRPr="00000000">
        <w:rPr>
          <w:b w:val="1"/>
          <w:color w:val="333333"/>
          <w:sz w:val="36"/>
          <w:szCs w:val="36"/>
          <w:rtl w:val="0"/>
        </w:rPr>
        <w:t xml:space="preserve"> :</w:t>
      </w:r>
      <w:r w:rsidDel="00000000" w:rsidR="00000000" w:rsidRPr="00000000">
        <w:rPr>
          <w:rtl w:val="0"/>
        </w:rPr>
      </w:r>
    </w:p>
    <w:p w:rsidR="00000000" w:rsidDel="00000000" w:rsidP="00000000" w:rsidRDefault="00000000" w:rsidRPr="00000000" w14:paraId="00000059">
      <w:pPr>
        <w:rPr>
          <w:color w:val="333333"/>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Les principales informations sont communiquées par voie d’affichage, sur le site Internet du club </w:t>
      </w:r>
      <w:r w:rsidDel="00000000" w:rsidR="00000000" w:rsidRPr="00000000">
        <w:rPr>
          <w:color w:val="333333"/>
          <w:sz w:val="22"/>
          <w:szCs w:val="22"/>
          <w:rtl w:val="0"/>
        </w:rPr>
        <w:t xml:space="preserve">, WhatsApp</w:t>
      </w: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 et par mail.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 club peut utiliser l’image de ses adhérents pour assurer sa communication.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rPr>
          <w:b w:val="1"/>
          <w:color w:val="333333"/>
          <w:sz w:val="36"/>
          <w:szCs w:val="36"/>
        </w:rPr>
      </w:pPr>
      <w:r w:rsidDel="00000000" w:rsidR="00000000" w:rsidRPr="00000000">
        <w:rPr>
          <w:b w:val="1"/>
          <w:color w:val="333333"/>
          <w:sz w:val="36"/>
          <w:szCs w:val="36"/>
          <w:u w:val="single"/>
          <w:rtl w:val="0"/>
        </w:rPr>
        <w:t xml:space="preserve">Sorties</w:t>
      </w:r>
      <w:r w:rsidDel="00000000" w:rsidR="00000000" w:rsidRPr="00000000">
        <w:rPr>
          <w:b w:val="1"/>
          <w:color w:val="333333"/>
          <w:sz w:val="36"/>
          <w:szCs w:val="36"/>
          <w:rtl w:val="0"/>
        </w:rPr>
        <w:t xml:space="preserve"> :</w:t>
      </w:r>
    </w:p>
    <w:p w:rsidR="00000000" w:rsidDel="00000000" w:rsidP="00000000" w:rsidRDefault="00000000" w:rsidRPr="00000000" w14:paraId="0000005F">
      <w:pPr>
        <w:rPr>
          <w:b w:val="1"/>
          <w:color w:val="333333"/>
          <w:sz w:val="36"/>
          <w:szCs w:val="36"/>
        </w:rPr>
      </w:pPr>
      <w:r w:rsidDel="00000000" w:rsidR="00000000" w:rsidRPr="00000000">
        <w:rPr>
          <w:rtl w:val="0"/>
        </w:rPr>
      </w:r>
    </w:p>
    <w:p w:rsidR="00000000" w:rsidDel="00000000" w:rsidP="00000000" w:rsidRDefault="00000000" w:rsidRPr="00000000" w14:paraId="00000060">
      <w:pPr>
        <w:numPr>
          <w:ilvl w:val="0"/>
          <w:numId w:val="1"/>
        </w:numPr>
        <w:spacing w:line="276" w:lineRule="auto"/>
        <w:ind w:left="720" w:hanging="360"/>
        <w:rPr>
          <w:color w:val="333333"/>
          <w:sz w:val="22"/>
          <w:szCs w:val="22"/>
        </w:rPr>
      </w:pPr>
      <w:r w:rsidDel="00000000" w:rsidR="00000000" w:rsidRPr="00000000">
        <w:rPr>
          <w:color w:val="333333"/>
          <w:sz w:val="22"/>
          <w:szCs w:val="22"/>
          <w:rtl w:val="0"/>
        </w:rPr>
        <w:t xml:space="preserve">Le club organise des sorties plus ou moins longues.</w:t>
      </w:r>
    </w:p>
    <w:p w:rsidR="00000000" w:rsidDel="00000000" w:rsidP="00000000" w:rsidRDefault="00000000" w:rsidRPr="00000000" w14:paraId="00000061">
      <w:pPr>
        <w:numPr>
          <w:ilvl w:val="0"/>
          <w:numId w:val="1"/>
        </w:numPr>
        <w:spacing w:line="276" w:lineRule="auto"/>
        <w:ind w:left="720" w:hanging="360"/>
        <w:rPr>
          <w:color w:val="333333"/>
          <w:sz w:val="22"/>
          <w:szCs w:val="22"/>
        </w:rPr>
      </w:pPr>
      <w:r w:rsidDel="00000000" w:rsidR="00000000" w:rsidRPr="00000000">
        <w:rPr>
          <w:color w:val="333333"/>
          <w:sz w:val="22"/>
          <w:szCs w:val="22"/>
          <w:rtl w:val="0"/>
        </w:rPr>
        <w:t xml:space="preserve">Chaque stagiaire doit participer aux différentes tâches de fonctionnement.</w:t>
      </w:r>
    </w:p>
    <w:p w:rsidR="00000000" w:rsidDel="00000000" w:rsidP="00000000" w:rsidRDefault="00000000" w:rsidRPr="00000000" w14:paraId="00000062">
      <w:pPr>
        <w:numPr>
          <w:ilvl w:val="0"/>
          <w:numId w:val="1"/>
        </w:numPr>
        <w:spacing w:line="276" w:lineRule="auto"/>
        <w:ind w:left="720" w:hanging="360"/>
        <w:rPr>
          <w:color w:val="333333"/>
          <w:sz w:val="22"/>
          <w:szCs w:val="22"/>
          <w:u w:val="none"/>
        </w:rPr>
      </w:pPr>
      <w:r w:rsidDel="00000000" w:rsidR="00000000" w:rsidRPr="00000000">
        <w:rPr>
          <w:color w:val="333333"/>
          <w:sz w:val="22"/>
          <w:szCs w:val="22"/>
          <w:rtl w:val="0"/>
        </w:rPr>
        <w:t xml:space="preserve">tarif</w:t>
      </w:r>
    </w:p>
    <w:tbl>
      <w:tblPr>
        <w:tblStyle w:val="Table1"/>
        <w:tblpPr w:leftFromText="180" w:rightFromText="180" w:topFromText="180" w:bottomFromText="180" w:vertAnchor="text" w:horzAnchor="text" w:tblpX="517.9999999999995" w:tblpY="0"/>
        <w:tblW w:w="750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500"/>
        <w:gridCol w:w="1500"/>
        <w:gridCol w:w="1500"/>
        <w:gridCol w:w="1500"/>
        <w:gridCol w:w="1500"/>
        <w:tblGridChange w:id="0">
          <w:tblGrid>
            <w:gridCol w:w="1500"/>
            <w:gridCol w:w="1500"/>
            <w:gridCol w:w="1500"/>
            <w:gridCol w:w="1500"/>
            <w:gridCol w:w="1500"/>
          </w:tblGrid>
        </w:tblGridChange>
      </w:tblGrid>
      <w:tr>
        <w:trPr>
          <w:cantSplit w:val="0"/>
          <w:trHeight w:val="360" w:hRule="atLeast"/>
          <w:tblHeader w:val="0"/>
        </w:trPr>
        <w:tc>
          <w:tcPr>
            <w:gridSpan w:val="5"/>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sz w:val="22"/>
                <w:szCs w:val="22"/>
                <w:rtl w:val="0"/>
              </w:rPr>
              <w:t xml:space="preserve">Déplacement compétition</w:t>
            </w:r>
            <w:r w:rsidDel="00000000" w:rsidR="00000000" w:rsidRPr="00000000">
              <w:rPr>
                <w:rtl w:val="0"/>
              </w:rPr>
            </w:r>
          </w:p>
        </w:tc>
      </w:tr>
      <w:tr>
        <w:trPr>
          <w:cantSplit w:val="0"/>
          <w:trHeight w:val="345" w:hRule="atLeast"/>
          <w:tblHeader w:val="0"/>
        </w:trPr>
        <w:tc>
          <w:tcPr>
            <w:vMerge w:val="restart"/>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journée</w:t>
            </w:r>
          </w:p>
        </w:tc>
        <w:tc>
          <w:tcPr>
            <w:vMerge w:val="restart"/>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nuit</w:t>
            </w:r>
          </w:p>
        </w:tc>
        <w:tc>
          <w:tcPr>
            <w:vMerge w:val="restart"/>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A">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région ou 250 km</w:t>
            </w:r>
          </w:p>
        </w:tc>
        <w:tc>
          <w:tcPr>
            <w:gridSpan w:val="2"/>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sz w:val="22"/>
                <w:szCs w:val="22"/>
                <w:rtl w:val="0"/>
              </w:rPr>
              <w:t xml:space="preserve">prix</w:t>
            </w:r>
            <w:r w:rsidDel="00000000" w:rsidR="00000000" w:rsidRPr="00000000">
              <w:rPr>
                <w:rtl w:val="0"/>
              </w:rPr>
            </w:r>
          </w:p>
        </w:tc>
      </w:tr>
      <w:tr>
        <w:trPr>
          <w:cantSplit w:val="0"/>
          <w:trHeight w:val="345"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D">
            <w:pPr>
              <w:widowControl w:val="0"/>
              <w:spacing w:line="276" w:lineRule="auto"/>
              <w:rPr>
                <w:rFonts w:ascii="Arial" w:cs="Arial" w:eastAsia="Arial" w:hAnsi="Arial"/>
                <w:sz w:val="20"/>
                <w:szCs w:val="2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E">
            <w:pPr>
              <w:widowControl w:val="0"/>
              <w:spacing w:line="276" w:lineRule="auto"/>
              <w:rPr>
                <w:rFonts w:ascii="Arial" w:cs="Arial" w:eastAsia="Arial" w:hAnsi="Arial"/>
                <w:sz w:val="20"/>
                <w:szCs w:val="2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F">
            <w:pPr>
              <w:widowControl w:val="0"/>
              <w:spacing w:line="276" w:lineRule="auto"/>
              <w:rPr>
                <w:rFonts w:ascii="Arial" w:cs="Arial" w:eastAsia="Arial" w:hAnsi="Arial"/>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sz w:val="22"/>
                <w:szCs w:val="22"/>
                <w:rtl w:val="0"/>
              </w:rPr>
              <w:t xml:space="preserve">camping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sz w:val="22"/>
                <w:szCs w:val="22"/>
                <w:rtl w:val="0"/>
              </w:rPr>
              <w:t xml:space="preserve">dur</w:t>
            </w:r>
            <w:r w:rsidDel="00000000" w:rsidR="00000000" w:rsidRPr="00000000">
              <w:rPr>
                <w:rtl w:val="0"/>
              </w:rPr>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1 journée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0</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sz w:val="22"/>
                <w:szCs w:val="22"/>
                <w:rtl w:val="0"/>
              </w:rPr>
              <w:t xml:space="preserve">8 repas du midi et encadrement</w:t>
            </w:r>
            <w:r w:rsidDel="00000000" w:rsidR="00000000" w:rsidRPr="00000000">
              <w:rPr>
                <w:rtl w:val="0"/>
              </w:rPr>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1 journée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1 nuitée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0</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A">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sz w:val="22"/>
                <w:szCs w:val="22"/>
                <w:rtl w:val="0"/>
              </w:rPr>
              <w:t xml:space="preserve">15</w:t>
            </w:r>
            <w:r w:rsidDel="00000000" w:rsidR="00000000" w:rsidRPr="00000000">
              <w:rPr>
                <w:rtl w:val="0"/>
              </w:rPr>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2 journées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1 nuitée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E">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moins 250 km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F">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50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0">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60</w:t>
            </w:r>
            <w:r w:rsidDel="00000000" w:rsidR="00000000" w:rsidRPr="00000000">
              <w:rPr>
                <w:rtl w:val="0"/>
              </w:rPr>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2 journées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2">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1 nuitée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3">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plus de 250 km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4">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55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5">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65</w:t>
            </w:r>
            <w:r w:rsidDel="00000000" w:rsidR="00000000" w:rsidRPr="00000000">
              <w:rPr>
                <w:rtl w:val="0"/>
              </w:rPr>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6">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2,5 journées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7">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2 nuitées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8">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moins 250 km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9">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60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A">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75</w:t>
            </w:r>
            <w:r w:rsidDel="00000000" w:rsidR="00000000" w:rsidRPr="00000000">
              <w:rPr>
                <w:rtl w:val="0"/>
              </w:rPr>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B">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2,5 journées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C">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2 nuitées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D">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plus de 250 km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E">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65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F">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80</w:t>
            </w:r>
            <w:r w:rsidDel="00000000" w:rsidR="00000000" w:rsidRPr="00000000">
              <w:rPr>
                <w:rtl w:val="0"/>
              </w:rPr>
            </w:r>
          </w:p>
        </w:tc>
      </w:tr>
      <w:tr>
        <w:trPr>
          <w:cantSplit w:val="0"/>
          <w:trHeight w:val="345" w:hRule="atLeast"/>
          <w:tblHeader w:val="0"/>
        </w:trPr>
        <w:tc>
          <w:tcPr>
            <w:gridSpan w:val="5"/>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0">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sz w:val="22"/>
                <w:szCs w:val="22"/>
                <w:rtl w:val="0"/>
              </w:rPr>
              <w:t xml:space="preserve">stage</w:t>
            </w:r>
            <w:r w:rsidDel="00000000" w:rsidR="00000000" w:rsidRPr="00000000">
              <w:rPr>
                <w:rtl w:val="0"/>
              </w:rPr>
            </w:r>
          </w:p>
        </w:tc>
      </w:tr>
      <w:tr>
        <w:trPr>
          <w:cantSplit w:val="0"/>
          <w:trHeight w:val="6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5">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sz w:val="22"/>
                <w:szCs w:val="22"/>
                <w:rtl w:val="0"/>
              </w:rPr>
              <w:t xml:space="preserve">journée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6">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sz w:val="22"/>
                <w:szCs w:val="22"/>
                <w:rtl w:val="0"/>
              </w:rPr>
              <w:t xml:space="preserve">nuit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7">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sz w:val="22"/>
                <w:szCs w:val="22"/>
                <w:rtl w:val="0"/>
              </w:rPr>
              <w:t xml:space="preserve">région ou 250km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8">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hébergement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9">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sz w:val="22"/>
                <w:szCs w:val="22"/>
                <w:rtl w:val="0"/>
              </w:rPr>
              <w:t xml:space="preserve">prix</w:t>
            </w:r>
            <w:r w:rsidDel="00000000" w:rsidR="00000000" w:rsidRPr="00000000">
              <w:rPr>
                <w:rtl w:val="0"/>
              </w:rPr>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A">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1 journée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B">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1 nuitée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C">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moins 250 km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D">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dur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E">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30</w:t>
            </w:r>
            <w:r w:rsidDel="00000000" w:rsidR="00000000" w:rsidRPr="00000000">
              <w:rPr>
                <w:rtl w:val="0"/>
              </w:rPr>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F">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1 journée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0">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1 nuitée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1">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plus 250km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2">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dur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3">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35</w:t>
            </w:r>
            <w:r w:rsidDel="00000000" w:rsidR="00000000" w:rsidRPr="00000000">
              <w:rPr>
                <w:rtl w:val="0"/>
              </w:rPr>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4">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1 journée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5">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1 nuitée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6">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moins 250 km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7">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camping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8">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25</w:t>
            </w:r>
            <w:r w:rsidDel="00000000" w:rsidR="00000000" w:rsidRPr="00000000">
              <w:rPr>
                <w:rtl w:val="0"/>
              </w:rPr>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9">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1 journée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A">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1 nuitée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B">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plus 250km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C">
            <w:pPr>
              <w:widowControl w:val="0"/>
              <w:spacing w:line="276" w:lineRule="auto"/>
              <w:rPr>
                <w:rFonts w:ascii="Arial" w:cs="Arial" w:eastAsia="Arial" w:hAnsi="Arial"/>
                <w:sz w:val="20"/>
                <w:szCs w:val="20"/>
              </w:rPr>
            </w:pPr>
            <w:r w:rsidDel="00000000" w:rsidR="00000000" w:rsidRPr="00000000">
              <w:rPr>
                <w:rFonts w:ascii="Calibri" w:cs="Calibri" w:eastAsia="Calibri" w:hAnsi="Calibri"/>
                <w:sz w:val="22"/>
                <w:szCs w:val="22"/>
                <w:rtl w:val="0"/>
              </w:rPr>
              <w:t xml:space="preserve">camping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D">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30</w:t>
            </w:r>
            <w:r w:rsidDel="00000000" w:rsidR="00000000" w:rsidRPr="00000000">
              <w:rPr>
                <w:rtl w:val="0"/>
              </w:rPr>
            </w:r>
          </w:p>
        </w:tc>
      </w:tr>
      <w:tr>
        <w:trPr>
          <w:cantSplit w:val="0"/>
          <w:trHeight w:val="345" w:hRule="atLeast"/>
          <w:tblHeader w:val="0"/>
        </w:trPr>
        <w:tc>
          <w:tcPr>
            <w:gridSpan w:val="5"/>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E">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sz w:val="22"/>
                <w:szCs w:val="22"/>
                <w:rtl w:val="0"/>
              </w:rPr>
              <w:t xml:space="preserve">sortie journée</w:t>
            </w:r>
            <w:r w:rsidDel="00000000" w:rsidR="00000000" w:rsidRPr="00000000">
              <w:rPr>
                <w:rtl w:val="0"/>
              </w:rPr>
            </w:r>
          </w:p>
        </w:tc>
      </w:tr>
      <w:tr>
        <w:trPr>
          <w:cantSplit w:val="0"/>
          <w:trHeight w:val="34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3">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sz w:val="22"/>
                <w:szCs w:val="22"/>
                <w:rtl w:val="0"/>
              </w:rPr>
              <w:t xml:space="preserve">sortie journée moins 250 km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7">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10</w:t>
            </w:r>
            <w:r w:rsidDel="00000000" w:rsidR="00000000" w:rsidRPr="00000000">
              <w:rPr>
                <w:rtl w:val="0"/>
              </w:rPr>
            </w:r>
          </w:p>
        </w:tc>
      </w:tr>
      <w:tr>
        <w:trPr>
          <w:cantSplit w:val="0"/>
          <w:trHeight w:val="345" w:hRule="atLeast"/>
          <w:tblHeader w:val="0"/>
        </w:trPr>
        <w:tc>
          <w:tcPr>
            <w:gridSpan w:val="4"/>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8">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sz w:val="22"/>
                <w:szCs w:val="22"/>
                <w:rtl w:val="0"/>
              </w:rPr>
              <w:t xml:space="preserve">sortie journée plus 250 km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C">
            <w:pPr>
              <w:widowControl w:val="0"/>
              <w:spacing w:line="276" w:lineRule="auto"/>
              <w:jc w:val="right"/>
              <w:rPr>
                <w:rFonts w:ascii="Arial" w:cs="Arial" w:eastAsia="Arial" w:hAnsi="Arial"/>
                <w:sz w:val="20"/>
                <w:szCs w:val="20"/>
              </w:rPr>
            </w:pPr>
            <w:r w:rsidDel="00000000" w:rsidR="00000000" w:rsidRPr="00000000">
              <w:rPr>
                <w:rFonts w:ascii="Calibri" w:cs="Calibri" w:eastAsia="Calibri" w:hAnsi="Calibri"/>
                <w:sz w:val="22"/>
                <w:szCs w:val="22"/>
                <w:rtl w:val="0"/>
              </w:rPr>
              <w:t xml:space="preserve">20</w:t>
            </w:r>
            <w:r w:rsidDel="00000000" w:rsidR="00000000" w:rsidRPr="00000000">
              <w:rPr>
                <w:rtl w:val="0"/>
              </w:rPr>
            </w:r>
          </w:p>
        </w:tc>
      </w:tr>
      <w:tr>
        <w:trPr>
          <w:cantSplit w:val="0"/>
          <w:trHeight w:val="345" w:hRule="atLeast"/>
          <w:tblHeader w:val="0"/>
        </w:trPr>
        <w:tc>
          <w:tcPr>
            <w:gridSpan w:val="5"/>
            <w:tcMar>
              <w:top w:w="40.0" w:type="dxa"/>
              <w:left w:w="40.0" w:type="dxa"/>
              <w:bottom w:w="40.0" w:type="dxa"/>
              <w:right w:w="40.0" w:type="dxa"/>
            </w:tcMar>
            <w:vAlign w:val="bottom"/>
          </w:tcPr>
          <w:p w:rsidR="00000000" w:rsidDel="00000000" w:rsidP="00000000" w:rsidRDefault="00000000" w:rsidRPr="00000000" w14:paraId="000000BD">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sz w:val="22"/>
                <w:szCs w:val="22"/>
                <w:rtl w:val="0"/>
              </w:rPr>
              <w:t xml:space="preserve">les tarifs peuvent etre modifié sur les stages spécifiques (tournée, TRASS )</w:t>
            </w:r>
            <w:r w:rsidDel="00000000" w:rsidR="00000000" w:rsidRPr="00000000">
              <w:rPr>
                <w:rtl w:val="0"/>
              </w:rPr>
            </w:r>
          </w:p>
        </w:tc>
      </w:tr>
    </w:tbl>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333333"/>
          <w:sz w:val="22"/>
          <w:szCs w:val="22"/>
          <w:u w:val="no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rPr>
          <w:color w:val="333333"/>
        </w:rPr>
      </w:pPr>
      <w:r w:rsidDel="00000000" w:rsidR="00000000" w:rsidRPr="00000000">
        <w:rPr>
          <w:rtl w:val="0"/>
        </w:rPr>
      </w:r>
    </w:p>
    <w:p w:rsidR="00000000" w:rsidDel="00000000" w:rsidP="00000000" w:rsidRDefault="00000000" w:rsidRPr="00000000" w14:paraId="000000C6">
      <w:pPr>
        <w:rPr>
          <w:b w:val="1"/>
          <w:color w:val="333333"/>
          <w:sz w:val="36"/>
          <w:szCs w:val="36"/>
        </w:rPr>
      </w:pPr>
      <w:r w:rsidDel="00000000" w:rsidR="00000000" w:rsidRPr="00000000">
        <w:rPr>
          <w:b w:val="1"/>
          <w:color w:val="333333"/>
          <w:sz w:val="36"/>
          <w:szCs w:val="36"/>
          <w:u w:val="single"/>
          <w:rtl w:val="0"/>
        </w:rPr>
        <w:t xml:space="preserve">Partenaires</w:t>
      </w:r>
      <w:r w:rsidDel="00000000" w:rsidR="00000000" w:rsidRPr="00000000">
        <w:rPr>
          <w:b w:val="1"/>
          <w:color w:val="333333"/>
          <w:sz w:val="36"/>
          <w:szCs w:val="36"/>
          <w:rtl w:val="0"/>
        </w:rPr>
        <w:t xml:space="preserve"> :</w:t>
      </w:r>
    </w:p>
    <w:p w:rsidR="00000000" w:rsidDel="00000000" w:rsidP="00000000" w:rsidRDefault="00000000" w:rsidRPr="00000000" w14:paraId="000000C7">
      <w:pPr>
        <w:rPr>
          <w:color w:val="333333"/>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Le club a des partenaires, chaque adhérent s’engage à les respecter.</w:t>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Le club peut demander aux compétiteurs propriétaires de leur propre matériel  d’y apposer la marque du partenaire club, sur la saison ou sur une période, ceci en respectant le règlement fédéral.</w:t>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Celui-ci peut refuser, mais il s’engage à ne pas bénéficier des différentes aides financières que le partenaire peut apporter.</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rPr>
          <w:color w:val="333333"/>
        </w:rPr>
      </w:pPr>
      <w:r w:rsidDel="00000000" w:rsidR="00000000" w:rsidRPr="00000000">
        <w:rPr>
          <w:b w:val="1"/>
          <w:color w:val="333333"/>
          <w:sz w:val="36"/>
          <w:szCs w:val="36"/>
          <w:u w:val="single"/>
          <w:rtl w:val="0"/>
        </w:rPr>
        <w:t xml:space="preserve">Règles générales</w:t>
      </w:r>
      <w:r w:rsidDel="00000000" w:rsidR="00000000" w:rsidRPr="00000000">
        <w:rPr>
          <w:b w:val="1"/>
          <w:color w:val="333333"/>
          <w:sz w:val="36"/>
          <w:szCs w:val="36"/>
          <w:rtl w:val="0"/>
        </w:rPr>
        <w:t xml:space="preserve"> :</w:t>
      </w:r>
      <w:r w:rsidDel="00000000" w:rsidR="00000000" w:rsidRPr="00000000">
        <w:rPr>
          <w:color w:val="333333"/>
          <w:rtl w:val="0"/>
        </w:rPr>
        <w:t xml:space="preserve"> </w:t>
      </w:r>
    </w:p>
    <w:p w:rsidR="00000000" w:rsidDel="00000000" w:rsidP="00000000" w:rsidRDefault="00000000" w:rsidRPr="00000000" w14:paraId="000000CD">
      <w:pPr>
        <w:rPr>
          <w:color w:val="333333"/>
        </w:rPr>
      </w:pPr>
      <w:r w:rsidDel="00000000" w:rsidR="00000000" w:rsidRPr="00000000">
        <w:rPr>
          <w:rtl w:val="0"/>
        </w:rPr>
      </w:r>
    </w:p>
    <w:p w:rsidR="00000000" w:rsidDel="00000000" w:rsidP="00000000" w:rsidRDefault="00000000" w:rsidRPr="00000000" w14:paraId="000000CE">
      <w:pPr>
        <w:rPr>
          <w:color w:val="333333"/>
        </w:rPr>
      </w:pPr>
      <w:r w:rsidDel="00000000" w:rsidR="00000000" w:rsidRPr="00000000">
        <w:rPr>
          <w:rtl w:val="0"/>
        </w:rPr>
      </w:r>
    </w:p>
    <w:p w:rsidR="00000000" w:rsidDel="00000000" w:rsidP="00000000" w:rsidRDefault="00000000" w:rsidRPr="00000000" w14:paraId="000000CF">
      <w:pPr>
        <w:rPr>
          <w:color w:val="333333"/>
        </w:rPr>
      </w:pPr>
      <w:r w:rsidDel="00000000" w:rsidR="00000000" w:rsidRPr="00000000">
        <w:rPr>
          <w:color w:val="333333"/>
          <w:rtl w:val="0"/>
        </w:rPr>
        <w:t xml:space="preserve">Le club aide toute l’année, ses adhérents sur différentes tâches :</w:t>
      </w:r>
    </w:p>
    <w:p w:rsidR="00000000" w:rsidDel="00000000" w:rsidP="00000000" w:rsidRDefault="00000000" w:rsidRPr="00000000" w14:paraId="000000D0">
      <w:pPr>
        <w:rPr>
          <w:color w:val="333333"/>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Encadrement, organisation, mise à disposition des locaux et du matériel, aides financières sur </w:t>
      </w:r>
      <w:r w:rsidDel="00000000" w:rsidR="00000000" w:rsidRPr="00000000">
        <w:rPr>
          <w:color w:val="333333"/>
          <w:sz w:val="22"/>
          <w:szCs w:val="22"/>
          <w:rtl w:val="0"/>
        </w:rPr>
        <w:t xml:space="preserve">différents</w:t>
      </w: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 stages.</w:t>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Certaines activités nécessitent des dépenses avancées par le club, les bénéficiaires s’engagent à </w:t>
      </w:r>
      <w:r w:rsidDel="00000000" w:rsidR="00000000" w:rsidRPr="00000000">
        <w:rPr>
          <w:rFonts w:ascii="Times New Roman" w:cs="Times New Roman" w:eastAsia="Times New Roman" w:hAnsi="Times New Roman"/>
          <w:b w:val="1"/>
          <w:i w:val="0"/>
          <w:smallCaps w:val="0"/>
          <w:strike w:val="0"/>
          <w:color w:val="333333"/>
          <w:sz w:val="22"/>
          <w:szCs w:val="22"/>
          <w:u w:val="none"/>
          <w:shd w:fill="auto" w:val="clear"/>
          <w:vertAlign w:val="baseline"/>
          <w:rtl w:val="0"/>
        </w:rPr>
        <w:t xml:space="preserve">régler rapidement</w:t>
      </w: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 la valeur demandée.</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Important</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Tout produit illicite est prohibé, ainsi que l’alcool et le tabac.</w:t>
      </w:r>
    </w:p>
    <w:p w:rsidR="00000000" w:rsidDel="00000000" w:rsidP="00000000" w:rsidRDefault="00000000" w:rsidRPr="00000000" w14:paraId="000000D6">
      <w:pPr>
        <w:rPr>
          <w:color w:val="333333"/>
        </w:rPr>
      </w:pPr>
      <w:r w:rsidDel="00000000" w:rsidR="00000000" w:rsidRPr="00000000">
        <w:rPr>
          <w:color w:val="333333"/>
          <w:rtl w:val="0"/>
        </w:rPr>
        <w:t xml:space="preserve">Informations :</w:t>
      </w:r>
    </w:p>
    <w:p w:rsidR="00000000" w:rsidDel="00000000" w:rsidP="00000000" w:rsidRDefault="00000000" w:rsidRPr="00000000" w14:paraId="000000D7">
      <w:pPr>
        <w:rPr>
          <w:color w:val="333333"/>
        </w:rPr>
      </w:pP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Chaque adhérent ou parents peuvent être sollicité pour participer à la bonne réalisation des différentes manifestations organisées sur la Base Internationale d’eau vive.</w:t>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Chaque adhérent ou </w:t>
      </w:r>
      <w:r w:rsidDel="00000000" w:rsidR="00000000" w:rsidRPr="00000000">
        <w:rPr>
          <w:color w:val="333333"/>
          <w:sz w:val="22"/>
          <w:szCs w:val="22"/>
          <w:rtl w:val="0"/>
        </w:rPr>
        <w:t xml:space="preserve">parent</w:t>
      </w: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 </w:t>
      </w:r>
      <w:r w:rsidDel="00000000" w:rsidR="00000000" w:rsidRPr="00000000">
        <w:rPr>
          <w:color w:val="333333"/>
          <w:sz w:val="22"/>
          <w:szCs w:val="22"/>
          <w:rtl w:val="0"/>
        </w:rPr>
        <w:t xml:space="preserve">peut</w:t>
      </w: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 être sollicité pour participer au jugement des différentes compétitions.</w:t>
      </w:r>
    </w:p>
    <w:p w:rsidR="00000000" w:rsidDel="00000000" w:rsidP="00000000" w:rsidRDefault="00000000" w:rsidRPr="00000000" w14:paraId="000000DA">
      <w:pPr>
        <w:rPr>
          <w:color w:val="333333"/>
        </w:rPr>
      </w:pPr>
      <w:r w:rsidDel="00000000" w:rsidR="00000000" w:rsidRPr="00000000">
        <w:rPr>
          <w:rtl w:val="0"/>
        </w:rPr>
      </w:r>
    </w:p>
    <w:p w:rsidR="00000000" w:rsidDel="00000000" w:rsidP="00000000" w:rsidRDefault="00000000" w:rsidRPr="00000000" w14:paraId="000000DB">
      <w:pPr>
        <w:rPr>
          <w:b w:val="1"/>
          <w:color w:val="333333"/>
          <w:sz w:val="36"/>
          <w:szCs w:val="36"/>
          <w:u w:val="single"/>
        </w:rPr>
      </w:pPr>
      <w:r w:rsidDel="00000000" w:rsidR="00000000" w:rsidRPr="00000000">
        <w:rPr>
          <w:b w:val="1"/>
          <w:color w:val="333333"/>
          <w:sz w:val="36"/>
          <w:szCs w:val="36"/>
          <w:u w:val="single"/>
          <w:rtl w:val="0"/>
        </w:rPr>
        <w:t xml:space="preserve">Pôle d'entraînement de Canoë Kayak de Savoie :</w:t>
      </w:r>
    </w:p>
    <w:p w:rsidR="00000000" w:rsidDel="00000000" w:rsidP="00000000" w:rsidRDefault="00000000" w:rsidRPr="00000000" w14:paraId="000000DC">
      <w:pPr>
        <w:rPr>
          <w:color w:val="333333"/>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Dans le cadre d’un développement départemental, le comité départemental de Savoie peut proposer une adhésion au Pôle </w:t>
      </w:r>
      <w:r w:rsidDel="00000000" w:rsidR="00000000" w:rsidRPr="00000000">
        <w:rPr>
          <w:color w:val="333333"/>
          <w:sz w:val="22"/>
          <w:szCs w:val="22"/>
          <w:rtl w:val="0"/>
        </w:rPr>
        <w:t xml:space="preserve">d'entraînement</w:t>
      </w: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 canoë kayak Savoie.</w:t>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Cette adhésion demande la signature d’une charte et une cotisation.</w:t>
      </w:r>
    </w:p>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Elle est valable pour l’année civile.</w:t>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Cette adhésion permet de bénéficier de divers avantages (encadrement, stages, matériel…….)</w:t>
      </w:r>
    </w:p>
    <w:p w:rsidR="00000000" w:rsidDel="00000000" w:rsidP="00000000" w:rsidRDefault="00000000" w:rsidRPr="00000000" w14:paraId="000000E1">
      <w:pPr>
        <w:rPr>
          <w:color w:val="333333"/>
        </w:rPr>
      </w:pPr>
      <w:r w:rsidDel="00000000" w:rsidR="00000000" w:rsidRPr="00000000">
        <w:rPr>
          <w:rtl w:val="0"/>
        </w:rPr>
      </w:r>
    </w:p>
    <w:p w:rsidR="00000000" w:rsidDel="00000000" w:rsidP="00000000" w:rsidRDefault="00000000" w:rsidRPr="00000000" w14:paraId="000000E2">
      <w:pPr>
        <w:rPr>
          <w:color w:val="333333"/>
        </w:rPr>
      </w:pPr>
      <w:r w:rsidDel="00000000" w:rsidR="00000000" w:rsidRPr="00000000">
        <w:rPr>
          <w:rtl w:val="0"/>
        </w:rPr>
      </w:r>
    </w:p>
    <w:p w:rsidR="00000000" w:rsidDel="00000000" w:rsidP="00000000" w:rsidRDefault="00000000" w:rsidRPr="00000000" w14:paraId="000000E3">
      <w:pPr>
        <w:rPr>
          <w:color w:val="333333"/>
        </w:rPr>
      </w:pPr>
      <w:r w:rsidDel="00000000" w:rsidR="00000000" w:rsidRPr="00000000">
        <w:rPr>
          <w:color w:val="333333"/>
          <w:rtl w:val="0"/>
        </w:rPr>
        <w:t xml:space="preserve">Signature de l’adhérent </w:t>
        <w:tab/>
        <w:tab/>
        <w:tab/>
        <w:tab/>
        <w:tab/>
        <w:t xml:space="preserve">Le Bureau</w:t>
      </w:r>
    </w:p>
    <w:p w:rsidR="00000000" w:rsidDel="00000000" w:rsidP="00000000" w:rsidRDefault="00000000" w:rsidRPr="00000000" w14:paraId="000000E4">
      <w:pPr>
        <w:rPr>
          <w:color w:val="333333"/>
        </w:rPr>
      </w:pPr>
      <w:r w:rsidDel="00000000" w:rsidR="00000000" w:rsidRPr="00000000">
        <w:rPr>
          <w:color w:val="333333"/>
          <w:rtl w:val="0"/>
        </w:rPr>
        <w:t xml:space="preserve">Nom : </w:t>
        <w:tab/>
        <w:tab/>
        <w:tab/>
        <w:tab/>
        <w:tab/>
        <w:tab/>
        <w:tab/>
        <w:tab/>
        <w:t xml:space="preserve">Le 04/12/18</w:t>
      </w:r>
    </w:p>
    <w:p w:rsidR="00000000" w:rsidDel="00000000" w:rsidP="00000000" w:rsidRDefault="00000000" w:rsidRPr="00000000" w14:paraId="000000E5">
      <w:pPr>
        <w:rPr>
          <w:color w:val="333333"/>
        </w:rPr>
      </w:pPr>
      <w:r w:rsidDel="00000000" w:rsidR="00000000" w:rsidRPr="00000000">
        <w:rPr>
          <w:color w:val="333333"/>
          <w:rtl w:val="0"/>
        </w:rPr>
        <w:t xml:space="preserve">Prénom : </w:t>
      </w:r>
    </w:p>
    <w:p w:rsidR="00000000" w:rsidDel="00000000" w:rsidP="00000000" w:rsidRDefault="00000000" w:rsidRPr="00000000" w14:paraId="000000E6">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 w:name="Times New Roman"/>
  <w:font w:name="Calibri"/>
  <w:font w:name="Courier New"/>
  <w:font w:name="Rapunze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lineRule="auto"/>
    </w:pPr>
    <w:rPr>
      <w:rFonts w:ascii="Rapunzel" w:cs="Rapunzel" w:eastAsia="Rapunzel" w:hAnsi="Rapunzel"/>
      <w:b w:val="1"/>
      <w:smallCaps w:val="1"/>
      <w:sz w:val="44"/>
      <w:szCs w:val="44"/>
      <w:u w:val="single"/>
    </w:rPr>
  </w:style>
  <w:style w:type="paragraph" w:styleId="Heading2">
    <w:name w:val="heading 2"/>
    <w:basedOn w:val="Normal"/>
    <w:next w:val="Normal"/>
    <w:pPr>
      <w:keepNext w:val="1"/>
      <w:spacing w:before="240" w:lineRule="auto"/>
      <w:ind w:left="567"/>
    </w:pPr>
    <w:rPr>
      <w:rFonts w:ascii="Rapunzel" w:cs="Rapunzel" w:eastAsia="Rapunzel" w:hAnsi="Rapunzel"/>
      <w:b w:val="1"/>
      <w:i w:val="1"/>
      <w:sz w:val="40"/>
      <w:szCs w:val="40"/>
      <w:u w:val="single"/>
    </w:rPr>
  </w:style>
  <w:style w:type="paragraph" w:styleId="Heading3">
    <w:name w:val="heading 3"/>
    <w:basedOn w:val="Normal"/>
    <w:next w:val="Normal"/>
    <w:pPr>
      <w:keepNext w:val="1"/>
      <w:spacing w:before="240" w:lineRule="auto"/>
      <w:jc w:val="both"/>
    </w:pPr>
    <w:rPr>
      <w:rFonts w:ascii="Arial" w:cs="Arial" w:eastAsia="Arial" w:hAnsi="Arial"/>
      <w:b w:val="1"/>
      <w:i w:val="1"/>
      <w:u w:val="single"/>
    </w:rPr>
  </w:style>
  <w:style w:type="paragraph" w:styleId="Heading4">
    <w:name w:val="heading 4"/>
    <w:basedOn w:val="Normal"/>
    <w:next w:val="Normal"/>
    <w:pPr>
      <w:keepNext w:val="1"/>
      <w:spacing w:line="360" w:lineRule="auto"/>
      <w:jc w:val="center"/>
    </w:pPr>
    <w:rPr>
      <w:rFonts w:ascii="Rapunzel" w:cs="Rapunzel" w:eastAsia="Rapunzel" w:hAnsi="Rapunzel"/>
      <w:i w:val="1"/>
      <w:sz w:val="28"/>
      <w:szCs w:val="28"/>
    </w:rPr>
  </w:style>
  <w:style w:type="paragraph" w:styleId="Heading5">
    <w:name w:val="heading 5"/>
    <w:basedOn w:val="Normal"/>
    <w:next w:val="Normal"/>
    <w:pPr>
      <w:keepNext w:val="1"/>
      <w:jc w:val="center"/>
    </w:pPr>
    <w:rPr>
      <w:sz w:val="36"/>
      <w:szCs w:val="36"/>
    </w:rPr>
  </w:style>
  <w:style w:type="paragraph" w:styleId="Heading6">
    <w:name w:val="heading 6"/>
    <w:basedOn w:val="Normal"/>
    <w:next w:val="Normal"/>
    <w:pPr>
      <w:keepNext w:val="1"/>
      <w:widowControl w:val="0"/>
      <w:jc w:val="center"/>
    </w:pPr>
    <w:rPr>
      <w:sz w:val="70"/>
      <w:szCs w:val="70"/>
    </w:rPr>
  </w:style>
  <w:style w:type="paragraph" w:styleId="Title">
    <w:name w:val="Title"/>
    <w:basedOn w:val="Normal"/>
    <w:next w:val="Normal"/>
    <w:pPr>
      <w:jc w:val="center"/>
    </w:pPr>
    <w:rPr>
      <w:sz w:val="50"/>
      <w:szCs w:val="50"/>
    </w:rPr>
  </w:style>
  <w:style w:type="paragraph" w:styleId="Normal" w:default="1">
    <w:name w:val="Normal"/>
    <w:qFormat w:val="1"/>
    <w:rsid w:val="00F66301"/>
    <w:rPr>
      <w:sz w:val="24"/>
      <w:szCs w:val="24"/>
    </w:rPr>
  </w:style>
  <w:style w:type="paragraph" w:styleId="Titre1">
    <w:name w:val="heading 1"/>
    <w:basedOn w:val="Normal"/>
    <w:next w:val="Normal"/>
    <w:link w:val="Titre1Car"/>
    <w:qFormat w:val="1"/>
    <w:rsid w:val="00F66301"/>
    <w:pPr>
      <w:keepNext w:val="1"/>
      <w:spacing w:after="240"/>
      <w:outlineLvl w:val="0"/>
    </w:pPr>
    <w:rPr>
      <w:rFonts w:ascii="Rapunzel" w:cs="Arial" w:hAnsi="Rapunzel"/>
      <w:b w:val="1"/>
      <w:caps w:val="1"/>
      <w:spacing w:val="16"/>
      <w:sz w:val="44"/>
      <w:u w:val="single"/>
    </w:rPr>
  </w:style>
  <w:style w:type="paragraph" w:styleId="Titre2">
    <w:name w:val="heading 2"/>
    <w:basedOn w:val="Normal"/>
    <w:next w:val="Normal"/>
    <w:link w:val="Titre2Car"/>
    <w:qFormat w:val="1"/>
    <w:rsid w:val="00F66301"/>
    <w:pPr>
      <w:keepNext w:val="1"/>
      <w:spacing w:before="240"/>
      <w:ind w:left="567"/>
      <w:outlineLvl w:val="1"/>
    </w:pPr>
    <w:rPr>
      <w:rFonts w:ascii="Rapunzel" w:hAnsi="Rapunzel"/>
      <w:b w:val="1"/>
      <w:bCs w:val="1"/>
      <w:i w:val="1"/>
      <w:sz w:val="40"/>
      <w:u w:val="single"/>
    </w:rPr>
  </w:style>
  <w:style w:type="paragraph" w:styleId="Titre3">
    <w:name w:val="heading 3"/>
    <w:basedOn w:val="Normal"/>
    <w:next w:val="Normal"/>
    <w:link w:val="Titre3Car"/>
    <w:qFormat w:val="1"/>
    <w:rsid w:val="00F66301"/>
    <w:pPr>
      <w:keepNext w:val="1"/>
      <w:spacing w:before="240"/>
      <w:jc w:val="both"/>
      <w:outlineLvl w:val="2"/>
    </w:pPr>
    <w:rPr>
      <w:rFonts w:ascii="Arial" w:cs="Arial" w:hAnsi="Arial"/>
      <w:b w:val="1"/>
      <w:bCs w:val="1"/>
      <w:i w:val="1"/>
      <w:spacing w:val="16"/>
      <w:u w:val="single"/>
    </w:rPr>
  </w:style>
  <w:style w:type="paragraph" w:styleId="Titre4">
    <w:name w:val="heading 4"/>
    <w:basedOn w:val="Normal"/>
    <w:next w:val="Normal"/>
    <w:link w:val="Titre4Car"/>
    <w:qFormat w:val="1"/>
    <w:rsid w:val="00F66301"/>
    <w:pPr>
      <w:keepNext w:val="1"/>
      <w:spacing w:line="360" w:lineRule="auto"/>
      <w:jc w:val="center"/>
      <w:outlineLvl w:val="3"/>
    </w:pPr>
    <w:rPr>
      <w:rFonts w:ascii="Rapunzel" w:cs="Arial" w:hAnsi="Rapunzel"/>
      <w:i w:val="1"/>
      <w:iCs w:val="1"/>
      <w:spacing w:val="16"/>
      <w:sz w:val="28"/>
    </w:rPr>
  </w:style>
  <w:style w:type="paragraph" w:styleId="Titre5">
    <w:name w:val="heading 5"/>
    <w:basedOn w:val="Normal"/>
    <w:next w:val="Normal"/>
    <w:link w:val="Titre5Car"/>
    <w:qFormat w:val="1"/>
    <w:rsid w:val="00F66301"/>
    <w:pPr>
      <w:keepNext w:val="1"/>
      <w:jc w:val="center"/>
      <w:outlineLvl w:val="4"/>
    </w:pPr>
    <w:rPr>
      <w:sz w:val="36"/>
      <w:szCs w:val="36"/>
    </w:rPr>
  </w:style>
  <w:style w:type="paragraph" w:styleId="Titre6">
    <w:name w:val="heading 6"/>
    <w:basedOn w:val="Normal"/>
    <w:next w:val="Normal"/>
    <w:link w:val="Titre6Car"/>
    <w:qFormat w:val="1"/>
    <w:rsid w:val="00F66301"/>
    <w:pPr>
      <w:keepNext w:val="1"/>
      <w:widowControl w:val="0"/>
      <w:autoSpaceDE w:val="0"/>
      <w:autoSpaceDN w:val="0"/>
      <w:adjustRightInd w:val="0"/>
      <w:jc w:val="center"/>
      <w:outlineLvl w:val="5"/>
    </w:pPr>
    <w:rPr>
      <w:sz w:val="70"/>
      <w:szCs w:val="20"/>
    </w:rPr>
  </w:style>
  <w:style w:type="paragraph" w:styleId="Titre7">
    <w:name w:val="heading 7"/>
    <w:basedOn w:val="Normal"/>
    <w:next w:val="Normal"/>
    <w:link w:val="Titre7Car"/>
    <w:qFormat w:val="1"/>
    <w:rsid w:val="00F66301"/>
    <w:pPr>
      <w:keepNext w:val="1"/>
      <w:widowControl w:val="0"/>
      <w:autoSpaceDE w:val="0"/>
      <w:autoSpaceDN w:val="0"/>
      <w:adjustRightInd w:val="0"/>
      <w:outlineLvl w:val="6"/>
    </w:pPr>
    <w:rPr>
      <w:sz w:val="40"/>
      <w:szCs w:val="40"/>
    </w:rPr>
  </w:style>
  <w:style w:type="paragraph" w:styleId="Titre8">
    <w:name w:val="heading 8"/>
    <w:basedOn w:val="Normal"/>
    <w:next w:val="Normal"/>
    <w:link w:val="Titre8Car"/>
    <w:qFormat w:val="1"/>
    <w:rsid w:val="00F66301"/>
    <w:pPr>
      <w:keepNext w:val="1"/>
      <w:widowControl w:val="0"/>
      <w:autoSpaceDE w:val="0"/>
      <w:autoSpaceDN w:val="0"/>
      <w:adjustRightInd w:val="0"/>
      <w:jc w:val="right"/>
      <w:outlineLvl w:val="7"/>
    </w:pPr>
    <w:rPr>
      <w:i w:val="1"/>
      <w:iCs w:val="1"/>
      <w:sz w:val="18"/>
      <w:szCs w:val="20"/>
    </w:rPr>
  </w:style>
  <w:style w:type="paragraph" w:styleId="Titre9">
    <w:name w:val="heading 9"/>
    <w:basedOn w:val="Normal"/>
    <w:next w:val="Normal"/>
    <w:link w:val="Titre9Car"/>
    <w:qFormat w:val="1"/>
    <w:rsid w:val="00F66301"/>
    <w:pPr>
      <w:keepNext w:val="1"/>
      <w:widowControl w:val="0"/>
      <w:autoSpaceDE w:val="0"/>
      <w:autoSpaceDN w:val="0"/>
      <w:adjustRightInd w:val="0"/>
      <w:jc w:val="center"/>
      <w:outlineLvl w:val="8"/>
    </w:pPr>
    <w:rPr>
      <w:sz w:val="6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rsid w:val="00F66301"/>
    <w:rPr>
      <w:rFonts w:ascii="Rapunzel" w:cs="Arial" w:hAnsi="Rapunzel"/>
      <w:b w:val="1"/>
      <w:caps w:val="1"/>
      <w:spacing w:val="16"/>
      <w:sz w:val="44"/>
      <w:szCs w:val="24"/>
      <w:u w:val="single"/>
    </w:rPr>
  </w:style>
  <w:style w:type="character" w:styleId="Titre2Car" w:customStyle="1">
    <w:name w:val="Titre 2 Car"/>
    <w:basedOn w:val="Policepardfaut"/>
    <w:link w:val="Titre2"/>
    <w:rsid w:val="00F66301"/>
    <w:rPr>
      <w:rFonts w:ascii="Rapunzel" w:hAnsi="Rapunzel"/>
      <w:b w:val="1"/>
      <w:bCs w:val="1"/>
      <w:i w:val="1"/>
      <w:sz w:val="40"/>
      <w:szCs w:val="24"/>
      <w:u w:val="single"/>
    </w:rPr>
  </w:style>
  <w:style w:type="character" w:styleId="Titre3Car" w:customStyle="1">
    <w:name w:val="Titre 3 Car"/>
    <w:basedOn w:val="Policepardfaut"/>
    <w:link w:val="Titre3"/>
    <w:rsid w:val="00F66301"/>
    <w:rPr>
      <w:rFonts w:ascii="Arial" w:cs="Arial" w:hAnsi="Arial"/>
      <w:b w:val="1"/>
      <w:bCs w:val="1"/>
      <w:i w:val="1"/>
      <w:spacing w:val="16"/>
      <w:sz w:val="24"/>
      <w:szCs w:val="24"/>
      <w:u w:val="single"/>
    </w:rPr>
  </w:style>
  <w:style w:type="character" w:styleId="Titre4Car" w:customStyle="1">
    <w:name w:val="Titre 4 Car"/>
    <w:basedOn w:val="Policepardfaut"/>
    <w:link w:val="Titre4"/>
    <w:rsid w:val="00F66301"/>
    <w:rPr>
      <w:rFonts w:ascii="Rapunzel" w:cs="Arial" w:hAnsi="Rapunzel"/>
      <w:i w:val="1"/>
      <w:iCs w:val="1"/>
      <w:spacing w:val="16"/>
      <w:sz w:val="28"/>
      <w:szCs w:val="24"/>
    </w:rPr>
  </w:style>
  <w:style w:type="character" w:styleId="Titre5Car" w:customStyle="1">
    <w:name w:val="Titre 5 Car"/>
    <w:basedOn w:val="Policepardfaut"/>
    <w:link w:val="Titre5"/>
    <w:rsid w:val="00F66301"/>
    <w:rPr>
      <w:sz w:val="36"/>
      <w:szCs w:val="36"/>
    </w:rPr>
  </w:style>
  <w:style w:type="character" w:styleId="Titre6Car" w:customStyle="1">
    <w:name w:val="Titre 6 Car"/>
    <w:basedOn w:val="Policepardfaut"/>
    <w:link w:val="Titre6"/>
    <w:rsid w:val="00F66301"/>
    <w:rPr>
      <w:sz w:val="70"/>
    </w:rPr>
  </w:style>
  <w:style w:type="character" w:styleId="Titre7Car" w:customStyle="1">
    <w:name w:val="Titre 7 Car"/>
    <w:basedOn w:val="Policepardfaut"/>
    <w:link w:val="Titre7"/>
    <w:rsid w:val="00F66301"/>
    <w:rPr>
      <w:sz w:val="40"/>
      <w:szCs w:val="40"/>
    </w:rPr>
  </w:style>
  <w:style w:type="character" w:styleId="Titre8Car" w:customStyle="1">
    <w:name w:val="Titre 8 Car"/>
    <w:basedOn w:val="Policepardfaut"/>
    <w:link w:val="Titre8"/>
    <w:rsid w:val="00F66301"/>
    <w:rPr>
      <w:i w:val="1"/>
      <w:iCs w:val="1"/>
      <w:sz w:val="18"/>
    </w:rPr>
  </w:style>
  <w:style w:type="character" w:styleId="Titre9Car" w:customStyle="1">
    <w:name w:val="Titre 9 Car"/>
    <w:basedOn w:val="Policepardfaut"/>
    <w:link w:val="Titre9"/>
    <w:rsid w:val="00F66301"/>
    <w:rPr>
      <w:sz w:val="60"/>
    </w:rPr>
  </w:style>
  <w:style w:type="paragraph" w:styleId="Titre">
    <w:name w:val="Title"/>
    <w:basedOn w:val="Normal"/>
    <w:link w:val="TitreCar"/>
    <w:qFormat w:val="1"/>
    <w:rsid w:val="00F66301"/>
    <w:pPr>
      <w:jc w:val="center"/>
    </w:pPr>
    <w:rPr>
      <w:sz w:val="50"/>
    </w:rPr>
  </w:style>
  <w:style w:type="character" w:styleId="TitreCar" w:customStyle="1">
    <w:name w:val="Titre Car"/>
    <w:basedOn w:val="Policepardfaut"/>
    <w:link w:val="Titre"/>
    <w:rsid w:val="00F66301"/>
    <w:rPr>
      <w:sz w:val="50"/>
      <w:szCs w:val="24"/>
    </w:rPr>
  </w:style>
  <w:style w:type="paragraph" w:styleId="NormalWeb">
    <w:name w:val="Normal (Web)"/>
    <w:basedOn w:val="Normal"/>
    <w:uiPriority w:val="99"/>
    <w:unhideWhenUsed w:val="1"/>
    <w:rsid w:val="00BA21B1"/>
    <w:pPr>
      <w:spacing w:after="100" w:afterAutospacing="1" w:before="100" w:beforeAutospacing="1"/>
    </w:pPr>
  </w:style>
  <w:style w:type="paragraph" w:styleId="Paragraphedeliste">
    <w:name w:val="List Paragraph"/>
    <w:basedOn w:val="Normal"/>
    <w:uiPriority w:val="34"/>
    <w:qFormat w:val="1"/>
    <w:rsid w:val="00223BC3"/>
    <w:pPr>
      <w:spacing w:after="200" w:line="276" w:lineRule="auto"/>
      <w:ind w:left="720"/>
      <w:contextualSpacing w:val="1"/>
    </w:pPr>
    <w:rPr>
      <w:rFonts w:asciiTheme="minorHAnsi" w:cstheme="minorBidi" w:eastAsiaTheme="minorHAnsi" w:hAnsiTheme="minorHAnsi"/>
      <w:sz w:val="22"/>
      <w:szCs w:val="22"/>
      <w:lang w:eastAsia="en-US"/>
    </w:rPr>
  </w:style>
  <w:style w:type="paragraph" w:styleId="Retraitcorpsdetexte">
    <w:name w:val="Body Text Indent"/>
    <w:basedOn w:val="Normal"/>
    <w:link w:val="RetraitcorpsdetexteCar"/>
    <w:semiHidden w:val="1"/>
    <w:rsid w:val="00ED634F"/>
    <w:pPr>
      <w:ind w:firstLine="360"/>
    </w:pPr>
    <w:rPr>
      <w:rFonts w:ascii="Arial" w:hAnsi="Arial"/>
      <w:szCs w:val="20"/>
    </w:rPr>
  </w:style>
  <w:style w:type="character" w:styleId="RetraitcorpsdetexteCar" w:customStyle="1">
    <w:name w:val="Retrait corps de texte Car"/>
    <w:basedOn w:val="Policepardfaut"/>
    <w:link w:val="Retraitcorpsdetexte"/>
    <w:semiHidden w:val="1"/>
    <w:rsid w:val="00ED634F"/>
    <w:rPr>
      <w:rFonts w:ascii="Arial" w:hAnsi="Arial"/>
      <w:sz w:val="24"/>
    </w:rPr>
  </w:style>
  <w:style w:type="character" w:styleId="tm4code" w:customStyle="1">
    <w:name w:val="tm4code"/>
    <w:basedOn w:val="Policepardfaut"/>
    <w:rsid w:val="00552DFA"/>
  </w:style>
  <w:style w:type="character" w:styleId="apple-converted-space" w:customStyle="1">
    <w:name w:val="apple-converted-space"/>
    <w:basedOn w:val="Policepardfaut"/>
    <w:rsid w:val="00552DF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8KvkYlrKtgVgN2KowbyzlqlN6Q==">CgMxLjA4AHIhMW5YRlhOWEU5d05RQ1k4VmtQWXJuN1hCUTBXQ2VFMFNI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2018-12-04T15:24:00Z</dcterms:created>
  <dc:creator>Mot'</dc:creator>
</cp:coreProperties>
</file>